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4166" w14:textId="31FE12AA" w:rsidR="00980F07" w:rsidRPr="00980F07" w:rsidRDefault="00980F07" w:rsidP="00980F07">
      <w:pPr>
        <w:shd w:val="clear" w:color="auto" w:fill="FFFFFF"/>
        <w:spacing w:after="100" w:afterAutospacing="1"/>
        <w:outlineLvl w:val="0"/>
        <w:rPr>
          <w:rFonts w:eastAsia="Times New Roman" w:cstheme="minorHAnsi"/>
          <w:color w:val="12465C"/>
          <w:kern w:val="36"/>
          <w:sz w:val="48"/>
          <w:szCs w:val="48"/>
          <w14:ligatures w14:val="none"/>
        </w:rPr>
      </w:pPr>
      <w:r w:rsidRPr="00980F07">
        <w:rPr>
          <w:rFonts w:eastAsia="Times New Roman" w:cstheme="minorHAnsi"/>
          <w:color w:val="12465C"/>
          <w:kern w:val="36"/>
          <w:sz w:val="48"/>
          <w:szCs w:val="48"/>
          <w14:ligatures w14:val="none"/>
        </w:rPr>
        <w:t>Verzend- en Retourbeleid</w:t>
      </w:r>
    </w:p>
    <w:p w14:paraId="16D10952" w14:textId="433A3728" w:rsidR="00980F07" w:rsidRPr="00980F07" w:rsidRDefault="00980F07" w:rsidP="00980F0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2465C"/>
          <w:kern w:val="0"/>
          <w:sz w:val="36"/>
          <w:szCs w:val="36"/>
          <w14:ligatures w14:val="none"/>
        </w:rPr>
      </w:pPr>
      <w:r w:rsidRPr="00980F07">
        <w:rPr>
          <w:rFonts w:eastAsia="Times New Roman" w:cstheme="minorHAnsi"/>
          <w:color w:val="12465C"/>
          <w:kern w:val="0"/>
          <w:sz w:val="36"/>
          <w:szCs w:val="36"/>
          <w14:ligatures w14:val="none"/>
        </w:rPr>
        <w:t>Verzenden</w:t>
      </w:r>
      <w:r>
        <w:rPr>
          <w:rFonts w:eastAsia="Times New Roman" w:cstheme="minorHAnsi"/>
          <w:color w:val="12465C"/>
          <w:kern w:val="0"/>
          <w:sz w:val="36"/>
          <w:szCs w:val="36"/>
          <w14:ligatures w14:val="none"/>
        </w:rPr>
        <w:br/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Praktijk Het Steentje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streeft ernaar om je bestelling na ontvangst van betaling binnen 4 werkdagen te verzenden. Mocht de levering aanzienlijk vertraagd zijn, dan ontvang je een bericht op het door jouw aangeleverd e-mailadres.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Mocht je daarna vragen hebben over de status van je verzending in je </w:t>
      </w:r>
      <w:proofErr w:type="spellStart"/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>track&amp;trace</w:t>
      </w:r>
      <w:proofErr w:type="spellEnd"/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 dan raden we je aan om eerst contact op te nemen met </w:t>
      </w:r>
      <w:r w:rsidR="00BF1579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>de betreffende pakketdienst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. Indien je overige vragen hebt, kun je natuurlijk </w:t>
      </w:r>
      <w:r w:rsidR="00BF1579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>contact opnemen met Praktijk Het Steentje.</w:t>
      </w:r>
    </w:p>
    <w:p w14:paraId="4B1370C5" w14:textId="36E962DB" w:rsidR="00BF1579" w:rsidRDefault="00980F07" w:rsidP="00B30A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</w:pPr>
      <w:r w:rsidRPr="00980F07">
        <w:rPr>
          <w:rFonts w:eastAsia="Times New Roman" w:cstheme="minorHAnsi"/>
          <w:color w:val="12465C"/>
          <w:kern w:val="0"/>
          <w:sz w:val="28"/>
          <w:szCs w:val="28"/>
          <w14:ligatures w14:val="none"/>
        </w:rPr>
        <w:t>Verzendkosten</w:t>
      </w:r>
      <w:r>
        <w:rPr>
          <w:rFonts w:eastAsia="Times New Roman" w:cstheme="minorHAnsi"/>
          <w:color w:val="12465C"/>
          <w:kern w:val="0"/>
          <w:sz w:val="28"/>
          <w:szCs w:val="28"/>
          <w14:ligatures w14:val="none"/>
        </w:rPr>
        <w:br/>
      </w:r>
      <w:r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Nederland</w:t>
      </w:r>
      <w:r w:rsidR="00B30A54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br/>
      </w:r>
      <w:r w:rsidR="00B30A54" w:rsidRP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Brievenbus verzending</w:t>
      </w:r>
      <w:r w:rsid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</w:t>
      </w:r>
      <w:r w:rsidR="00B30A54"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€</w:t>
      </w:r>
      <w:r w:rsidR="00B30A54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3</w:t>
      </w:r>
      <w:r w:rsidR="00B30A54"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,95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Standaard </w:t>
      </w:r>
      <w:proofErr w:type="gramStart"/>
      <w:r w:rsidR="0069056E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p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akketverzending  </w:t>
      </w:r>
      <w:r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€</w:t>
      </w:r>
      <w:proofErr w:type="gramEnd"/>
      <w:r w:rsidR="0069056E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5</w:t>
      </w:r>
      <w:r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,95</w:t>
      </w:r>
      <w:r w:rsidR="00B30A54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br/>
      </w:r>
      <w:r w:rsidR="00B30A54" w:rsidRP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Verzending binnen Nederland is vanaf een bestelling van </w:t>
      </w:r>
      <w:r w:rsidR="00B30A54" w:rsidRP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€</w:t>
      </w:r>
      <w:r w:rsidR="00B30A54" w:rsidRP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60,- gratis</w:t>
      </w:r>
      <w:r w:rsidR="00B30A54" w:rsidRP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België                   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 w:rsidR="0069056E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Standaard p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akketverzending  </w:t>
      </w:r>
      <w:r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€</w:t>
      </w:r>
      <w:r w:rsidR="0069056E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8,50</w:t>
      </w:r>
    </w:p>
    <w:p w14:paraId="09CFFDC3" w14:textId="53FBF0DD" w:rsidR="00B30A54" w:rsidRPr="00B30A54" w:rsidRDefault="00B30A54" w:rsidP="00B30A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</w:pPr>
      <w:r w:rsidRP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Ophalen in de praktijkruimte in Schijndel is mogelijk op afspraak.</w:t>
      </w:r>
    </w:p>
    <w:p w14:paraId="5E1E043A" w14:textId="73646218" w:rsidR="00980F07" w:rsidRPr="00980F07" w:rsidRDefault="00980F07" w:rsidP="00BF157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2465C"/>
          <w:kern w:val="0"/>
          <w:sz w:val="28"/>
          <w:szCs w:val="28"/>
          <w14:ligatures w14:val="none"/>
        </w:rPr>
      </w:pPr>
      <w:r w:rsidRPr="00980F07">
        <w:rPr>
          <w:rFonts w:eastAsia="Times New Roman" w:cstheme="minorHAnsi"/>
          <w:color w:val="12465C"/>
          <w:kern w:val="0"/>
          <w:sz w:val="36"/>
          <w:szCs w:val="36"/>
          <w14:ligatures w14:val="none"/>
        </w:rPr>
        <w:t>Retourneren</w:t>
      </w:r>
      <w:r>
        <w:rPr>
          <w:rFonts w:eastAsia="Times New Roman" w:cstheme="minorHAnsi"/>
          <w:color w:val="12465C"/>
          <w:kern w:val="0"/>
          <w:sz w:val="36"/>
          <w:szCs w:val="36"/>
          <w14:ligatures w14:val="none"/>
        </w:rPr>
        <w:br/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Wil je je bestelling of een deel daarvan terugsturen? Geen probleem! Geef dit dan binnen 14 dagen aan </w:t>
      </w:r>
      <w:r w:rsid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me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door. Daarna heb je nogmaals 14 dagen de tijd om de bestelling of een gedeelte daarvan aan </w:t>
      </w:r>
      <w:r w:rsidR="00B30A54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me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te retourneren.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 w:rsidRPr="00980F07">
        <w:rPr>
          <w:rFonts w:eastAsia="Times New Roman" w:cstheme="minorHAnsi"/>
          <w:b/>
          <w:bCs/>
          <w:color w:val="12465C"/>
          <w:kern w:val="0"/>
          <w:sz w:val="21"/>
          <w:szCs w:val="21"/>
          <w14:ligatures w14:val="none"/>
        </w:rPr>
        <w:t>Hoe werkt het aanmelden van een retour?</w:t>
      </w:r>
      <w:r>
        <w:rPr>
          <w:rFonts w:eastAsia="Times New Roman" w:cstheme="minorHAnsi"/>
          <w:color w:val="12465C"/>
          <w:kern w:val="0"/>
          <w:sz w:val="36"/>
          <w:szCs w:val="36"/>
          <w14:ligatures w14:val="none"/>
        </w:rPr>
        <w:br/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Je stuurt een email naar 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info@praktijkhetsteentje.nl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dat je je bestelling of een gedeelte daarvan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wil retourneren. 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In de email geef je aan met welke reden je het artikel wil retourneren.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  <w:t>De kosten voor het retour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neren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zijn 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geheel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voor eigen rekening.</w:t>
      </w:r>
    </w:p>
    <w:p w14:paraId="30687248" w14:textId="4AD849C9" w:rsidR="00980F07" w:rsidRPr="00980F07" w:rsidRDefault="00980F07" w:rsidP="00980F0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</w:pP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Is je bestelling compleet en onbeschadigd door </w:t>
      </w:r>
      <w:r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mij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ontvangen? </w:t>
      </w:r>
      <w:r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Dan krijg je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>het volledige orderbedrag</w:t>
      </w:r>
      <w:r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binnen 14 dagen na het aanmelden van je retour teruggestort.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Let op: Bij het retourneren van slechts een deel van je bestelling ontvang je de reeds door ons gemaakte verzendkosten niet terug.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Mocht het product beschadigd of de verpakking meer beschadigd zijn dan nodig is om het product te proberen, dan </w:t>
      </w:r>
      <w:r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>kan ik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 deze waardevermindering van het product aan je doorberekenen. Gesealde artikelen die geopend zijn </w:t>
      </w:r>
      <w:r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>kan ik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 niet terugnemen. Behandel het product dus met zorg en zorg ervoor dat </w:t>
      </w:r>
      <w:r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>je artikel(en) bij een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:shd w:val="clear" w:color="auto" w:fill="FFFFFF"/>
          <w14:ligatures w14:val="none"/>
        </w:rPr>
        <w:t xml:space="preserve"> retour goed verpakt is.</w:t>
      </w:r>
    </w:p>
    <w:p w14:paraId="323A7F5A" w14:textId="2B40AB93" w:rsidR="00BF1579" w:rsidRPr="00980F07" w:rsidRDefault="00980F07" w:rsidP="00BF157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</w:pPr>
      <w:r w:rsidRPr="00980F07">
        <w:rPr>
          <w:rFonts w:eastAsia="Times New Roman" w:cstheme="minorHAnsi"/>
          <w:color w:val="12465C"/>
          <w:kern w:val="0"/>
          <w:sz w:val="32"/>
          <w:szCs w:val="32"/>
          <w14:ligatures w14:val="none"/>
        </w:rPr>
        <w:t>Retouradres: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Praktijk Het Steentje</w:t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</w:r>
      <w:proofErr w:type="spellStart"/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Hopkuil</w:t>
      </w:r>
      <w:proofErr w:type="spellEnd"/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6</w:t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br/>
        <w:t>5482 LR Schijndel, Nederland</w:t>
      </w:r>
    </w:p>
    <w:p w14:paraId="66F7953D" w14:textId="66938C51" w:rsidR="00B22718" w:rsidRPr="00B30A54" w:rsidRDefault="00980F07" w:rsidP="00B30A54">
      <w:pPr>
        <w:shd w:val="clear" w:color="auto" w:fill="FFFFFF"/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</w:pP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De artikelen dienen in de or</w:t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i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ginele verpakking en onbeschadigd retour gestuurd te worden. De kosten voor retour</w:t>
      </w:r>
      <w:r w:rsidR="0069056E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neren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zijn voor eigen rekening. </w:t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Praktijk Het Steentje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is niet aansprakelijk voor retourzendingen die kwijtraken</w:t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 of beschadigd raken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. De kosten voor ongefrankeerde of onvoldoende gefrankeerde enveloppen of pakketten worden in mindering gebracht. Indien je een verkeerde bestelling hebt ontvangen of er iets ontbreekt, </w:t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neem dan even per email contact op. Praktijk Het Steentje 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zorgt voor het verzenden van de juiste producten indien </w:t>
      </w:r>
      <w:r w:rsidR="00BF1579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>voorradig</w:t>
      </w:r>
      <w:r w:rsidRPr="00980F07">
        <w:rPr>
          <w:rFonts w:eastAsia="Times New Roman" w:cstheme="minorHAnsi"/>
          <w:color w:val="12465C"/>
          <w:kern w:val="0"/>
          <w:sz w:val="21"/>
          <w:szCs w:val="21"/>
          <w14:ligatures w14:val="none"/>
        </w:rPr>
        <w:t xml:space="preserve">. De gemaakte verzendkosten worden in dit geval vergoed. </w:t>
      </w:r>
    </w:p>
    <w:sectPr w:rsidR="00B22718" w:rsidRPr="00B3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4B4"/>
    <w:multiLevelType w:val="multilevel"/>
    <w:tmpl w:val="E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55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6C"/>
    <w:rsid w:val="00352F94"/>
    <w:rsid w:val="00607C6C"/>
    <w:rsid w:val="0069056E"/>
    <w:rsid w:val="00980F07"/>
    <w:rsid w:val="009855F6"/>
    <w:rsid w:val="00B22718"/>
    <w:rsid w:val="00B30A54"/>
    <w:rsid w:val="00B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12F50"/>
  <w15:chartTrackingRefBased/>
  <w15:docId w15:val="{6E09461A-7084-4848-A3C5-48CCE27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80F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07C6C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80F0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980F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Zwaar">
    <w:name w:val="Strong"/>
    <w:basedOn w:val="Standaardalinea-lettertype"/>
    <w:uiPriority w:val="22"/>
    <w:qFormat/>
    <w:rsid w:val="00980F07"/>
    <w:rPr>
      <w:b/>
      <w:bCs/>
    </w:rPr>
  </w:style>
  <w:style w:type="character" w:customStyle="1" w:styleId="apple-converted-space">
    <w:name w:val="apple-converted-space"/>
    <w:basedOn w:val="Standaardalinea-lettertype"/>
    <w:rsid w:val="0098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vd Steen</dc:creator>
  <cp:keywords/>
  <dc:description/>
  <cp:lastModifiedBy>Linda vd Steen</cp:lastModifiedBy>
  <cp:revision>2</cp:revision>
  <dcterms:created xsi:type="dcterms:W3CDTF">2023-10-17T09:59:00Z</dcterms:created>
  <dcterms:modified xsi:type="dcterms:W3CDTF">2023-10-18T18:07:00Z</dcterms:modified>
</cp:coreProperties>
</file>